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162C" w14:textId="22549330" w:rsidR="00F461C5" w:rsidRDefault="001E5758" w:rsidP="00CC664F">
      <w:pPr>
        <w:pStyle w:val="Title"/>
      </w:pPr>
      <w:r>
        <w:t>Jennifer Hoffman</w:t>
      </w:r>
    </w:p>
    <w:p w14:paraId="09B341F4" w14:textId="61533492" w:rsidR="00337B88" w:rsidRPr="000043E0" w:rsidRDefault="00000000" w:rsidP="00337B88">
      <w:pPr>
        <w:pStyle w:val="contactinfo"/>
        <w:rPr>
          <w:rStyle w:val="SubtleReference"/>
          <w:b w:val="0"/>
          <w:bCs w:val="0"/>
          <w:color w:val="auto"/>
        </w:rPr>
      </w:pPr>
      <w:dir w:val="ltr">
        <w:r w:rsidR="00337B88" w:rsidRPr="00B5012A">
          <w:rPr>
            <w:rStyle w:val="SubtleReference"/>
            <w:b w:val="0"/>
            <w:bCs w:val="0"/>
            <w:color w:val="auto"/>
          </w:rPr>
          <w:t>(</w:t>
        </w:r>
        <w:r w:rsidR="000540F2">
          <w:rPr>
            <w:rStyle w:val="SubtleReference"/>
            <w:b w:val="0"/>
            <w:bCs w:val="0"/>
            <w:color w:val="auto"/>
          </w:rPr>
          <w:t>916</w:t>
        </w:r>
        <w:r w:rsidR="00337B88" w:rsidRPr="00B5012A">
          <w:rPr>
            <w:rStyle w:val="SubtleReference"/>
            <w:b w:val="0"/>
            <w:bCs w:val="0"/>
            <w:color w:val="auto"/>
          </w:rPr>
          <w:t xml:space="preserve">) </w:t>
        </w:r>
        <w:r w:rsidR="000540F2">
          <w:rPr>
            <w:rStyle w:val="SubtleReference"/>
            <w:b w:val="0"/>
            <w:bCs w:val="0"/>
            <w:color w:val="auto"/>
          </w:rPr>
          <w:t>690</w:t>
        </w:r>
        <w:r w:rsidR="00337B88" w:rsidRPr="00B5012A">
          <w:rPr>
            <w:rStyle w:val="SubtleReference"/>
            <w:b w:val="0"/>
            <w:bCs w:val="0"/>
            <w:color w:val="auto"/>
          </w:rPr>
          <w:t>-</w:t>
        </w:r>
        <w:r w:rsidR="000540F2">
          <w:rPr>
            <w:rStyle w:val="SubtleReference"/>
            <w:b w:val="0"/>
            <w:bCs w:val="0"/>
            <w:color w:val="auto"/>
          </w:rPr>
          <w:t>5337</w:t>
        </w:r>
        <w:r w:rsidR="00337B88" w:rsidRPr="00B5012A">
          <w:rPr>
            <w:rStyle w:val="SubtleReference"/>
            <w:b w:val="0"/>
            <w:bCs w:val="0"/>
            <w:color w:val="auto"/>
          </w:rPr>
          <w:t>‬</w:t>
        </w:r>
        <w:r w:rsidR="00337B88" w:rsidRPr="000043E0">
          <w:rPr>
            <w:rStyle w:val="SubtleReference"/>
            <w:b w:val="0"/>
            <w:bCs w:val="0"/>
            <w:color w:val="auto"/>
          </w:rPr>
          <w:t xml:space="preserve"> | jennifer@jlhoffman.com | www.jlhoffman.com</w:t>
        </w:r>
        <w:r w:rsidR="0012362D">
          <w:t>‬</w:t>
        </w:r>
        <w:r w:rsidR="004B7460">
          <w:t>‬</w:t>
        </w:r>
        <w:r w:rsidR="00243FE8">
          <w:t>‬</w:t>
        </w:r>
        <w:r w:rsidR="0080201F">
          <w:t>‬</w:t>
        </w:r>
        <w:r w:rsidR="00CB67B7">
          <w:t>‬</w:t>
        </w:r>
        <w:r w:rsidR="00A45DBA">
          <w:t>‬</w:t>
        </w:r>
        <w:r w:rsidR="00A45DBA">
          <w:t>‬</w:t>
        </w:r>
        <w:r w:rsidR="00A45DBA">
          <w:t>‬</w:t>
        </w:r>
        <w:r w:rsidR="00A7658D">
          <w:t>‬</w:t>
        </w:r>
        <w:r w:rsidR="009F5FA7">
          <w:t>‬</w:t>
        </w:r>
        <w:r w:rsidR="009F5FA7">
          <w:t>‬</w:t>
        </w:r>
        <w:r w:rsidR="00C04380">
          <w:t>‬</w:t>
        </w:r>
        <w:r>
          <w:t>‬</w:t>
        </w:r>
        <w:r>
          <w:t>‬</w:t>
        </w:r>
        <w:r>
          <w:t>‬</w:t>
        </w:r>
      </w:dir>
    </w:p>
    <w:p w14:paraId="5C2ECEBA" w14:textId="4700E2C7" w:rsidR="001E5758" w:rsidRDefault="001E5758" w:rsidP="000043E0">
      <w:pPr>
        <w:pStyle w:val="Heading1"/>
      </w:pPr>
      <w:r>
        <w:t>Experience</w:t>
      </w:r>
    </w:p>
    <w:p w14:paraId="0D77FD12" w14:textId="10085E23" w:rsidR="0000214F" w:rsidRDefault="0000214F" w:rsidP="0000214F">
      <w:pPr>
        <w:pStyle w:val="Heading2"/>
      </w:pPr>
      <w:r>
        <w:t>Pantheon Platform</w:t>
      </w:r>
    </w:p>
    <w:p w14:paraId="4F3440DA" w14:textId="63A1583D" w:rsidR="0000214F" w:rsidRDefault="0000214F" w:rsidP="0000214F">
      <w:pPr>
        <w:pStyle w:val="Heading3"/>
      </w:pPr>
      <w:r>
        <w:t>Senior Technical Writer</w:t>
      </w:r>
    </w:p>
    <w:p w14:paraId="22A8D692" w14:textId="39BACDF3" w:rsidR="0000214F" w:rsidRDefault="0000214F" w:rsidP="0000214F">
      <w:pPr>
        <w:pStyle w:val="Heading3"/>
      </w:pPr>
      <w:r>
        <w:t>February 2022</w:t>
      </w:r>
      <w:r w:rsidR="00C87BD3">
        <w:t xml:space="preserve"> – </w:t>
      </w:r>
      <w:r w:rsidR="004E0A93">
        <w:t>July 2023</w:t>
      </w:r>
    </w:p>
    <w:p w14:paraId="499B502F" w14:textId="684C7C33" w:rsidR="0000214F" w:rsidRPr="0000214F" w:rsidRDefault="0000214F" w:rsidP="0000214F">
      <w:r>
        <w:t>Technical writing, editing, and information architecture for WebOps platform</w:t>
      </w:r>
      <w:r w:rsidR="003B07BF">
        <w:t xml:space="preserve"> </w:t>
      </w:r>
      <w:r w:rsidR="000A1935">
        <w:t>user documentation</w:t>
      </w:r>
      <w:r>
        <w:t>.</w:t>
      </w:r>
      <w:r w:rsidR="00811F01">
        <w:t xml:space="preserve"> Audience ranged from senior developers to billing </w:t>
      </w:r>
      <w:r w:rsidR="00DC14E5">
        <w:t>staff</w:t>
      </w:r>
      <w:r w:rsidR="00811F01">
        <w:t>.</w:t>
      </w:r>
    </w:p>
    <w:p w14:paraId="14143416" w14:textId="0991F685" w:rsidR="0000214F" w:rsidRDefault="0000214F" w:rsidP="0000214F">
      <w:pPr>
        <w:pStyle w:val="ListBullet"/>
      </w:pPr>
      <w:r>
        <w:t>Developed and implemented complete information architecture for 800+ page documentation site</w:t>
      </w:r>
      <w:r w:rsidR="007E13C5">
        <w:t xml:space="preserve">, </w:t>
      </w:r>
      <w:r w:rsidR="00C7733C">
        <w:t>simplifying</w:t>
      </w:r>
      <w:r w:rsidR="007E13C5">
        <w:t xml:space="preserve"> content maintenance, and </w:t>
      </w:r>
      <w:r w:rsidR="00B10BBE">
        <w:t>making</w:t>
      </w:r>
      <w:r w:rsidR="007E13C5">
        <w:t xml:space="preserve"> information easier for users to find.</w:t>
      </w:r>
    </w:p>
    <w:p w14:paraId="661EEDA8" w14:textId="3FAB0197" w:rsidR="0000214F" w:rsidRDefault="0000214F" w:rsidP="0000214F">
      <w:pPr>
        <w:pStyle w:val="ListBullet"/>
      </w:pPr>
      <w:r>
        <w:t xml:space="preserve">Created a new document type </w:t>
      </w:r>
      <w:r w:rsidR="00AB2985">
        <w:t>that serves</w:t>
      </w:r>
      <w:r>
        <w:t xml:space="preserve"> as a hub for </w:t>
      </w:r>
      <w:r w:rsidR="00562B24">
        <w:t>product information</w:t>
      </w:r>
      <w:r w:rsidR="003266DB">
        <w:t>, allowing current and prospective customers to quickly access all information regarding a product.</w:t>
      </w:r>
    </w:p>
    <w:p w14:paraId="4B9032AD" w14:textId="3D48E6A9" w:rsidR="0000214F" w:rsidRDefault="0000214F" w:rsidP="0000214F">
      <w:pPr>
        <w:pStyle w:val="ListBullet"/>
      </w:pPr>
      <w:r>
        <w:t>Wrote new Getting Started guide, taking the user from sign-up to site launch</w:t>
      </w:r>
      <w:r w:rsidR="00191AB0">
        <w:t xml:space="preserve"> without them having to reference any other document</w:t>
      </w:r>
      <w:r>
        <w:t>.</w:t>
      </w:r>
    </w:p>
    <w:p w14:paraId="52F00885" w14:textId="3013EE31" w:rsidR="0000214F" w:rsidRDefault="0000214F" w:rsidP="0000214F">
      <w:pPr>
        <w:pStyle w:val="ListBullet"/>
      </w:pPr>
      <w:r>
        <w:t xml:space="preserve">Created content reports </w:t>
      </w:r>
      <w:r w:rsidR="00166D6A">
        <w:t>and u</w:t>
      </w:r>
      <w:r>
        <w:t>sed Google Analytics to review site usage and recommend improvements.</w:t>
      </w:r>
    </w:p>
    <w:p w14:paraId="423C5DAE" w14:textId="75EC935E" w:rsidR="0000214F" w:rsidRPr="000540F2" w:rsidRDefault="0000214F" w:rsidP="0000214F">
      <w:pPr>
        <w:pStyle w:val="ListBullet"/>
      </w:pPr>
      <w:r>
        <w:t>Streamlined team task management by building new JIRA and GitHub projects, then integrating the two.</w:t>
      </w:r>
    </w:p>
    <w:p w14:paraId="41F7B139" w14:textId="4FB12A09" w:rsidR="000540F2" w:rsidRDefault="000540F2" w:rsidP="00424D32">
      <w:pPr>
        <w:pStyle w:val="Heading2"/>
      </w:pPr>
      <w:r>
        <w:t>Microsoft</w:t>
      </w:r>
    </w:p>
    <w:p w14:paraId="3FB39BA9" w14:textId="058D0E11" w:rsidR="000540F2" w:rsidRDefault="000540F2" w:rsidP="000027E0">
      <w:pPr>
        <w:pStyle w:val="Heading3"/>
      </w:pPr>
      <w:r>
        <w:t>Technical Editor</w:t>
      </w:r>
    </w:p>
    <w:p w14:paraId="238FFFCF" w14:textId="2BDC4C4E" w:rsidR="000540F2" w:rsidRDefault="00360FE7" w:rsidP="000027E0">
      <w:pPr>
        <w:pStyle w:val="Heading3"/>
      </w:pPr>
      <w:r>
        <w:t xml:space="preserve">June 2021 to </w:t>
      </w:r>
      <w:r w:rsidR="0000214F">
        <w:t>February 2022</w:t>
      </w:r>
    </w:p>
    <w:p w14:paraId="086F138F" w14:textId="31101079" w:rsidR="00360FE7" w:rsidRDefault="000027E0" w:rsidP="000540F2">
      <w:r w:rsidRPr="000027E0">
        <w:t>Review and edit all articles for the Azure Support Customer Experience</w:t>
      </w:r>
      <w:r w:rsidR="0009635A">
        <w:t xml:space="preserve"> (used by all levels of Azure developers)</w:t>
      </w:r>
      <w:r w:rsidRPr="000027E0">
        <w:t>.</w:t>
      </w:r>
      <w:r>
        <w:t xml:space="preserve"> </w:t>
      </w:r>
      <w:r w:rsidR="0009635A">
        <w:t xml:space="preserve"> </w:t>
      </w:r>
      <w:r>
        <w:t>Contract position.</w:t>
      </w:r>
    </w:p>
    <w:p w14:paraId="6E4710C1" w14:textId="0982A258" w:rsidR="00F42245" w:rsidRDefault="00F42245" w:rsidP="00F42245">
      <w:pPr>
        <w:pStyle w:val="ListBullet"/>
      </w:pPr>
      <w:r w:rsidRPr="00F42245">
        <w:t>Wrote new authoring guidelines and contributed to content strategy for Solutions 2.0, a new initiative to raise the bar for self-help content. This initiative saved Microsoft $2.5M in 2021 by deflecting customer support requests from the engineering team.</w:t>
      </w:r>
    </w:p>
    <w:p w14:paraId="11545C3F" w14:textId="412EB510" w:rsidR="002467DF" w:rsidRPr="000540F2" w:rsidRDefault="002467DF" w:rsidP="00F42245">
      <w:pPr>
        <w:pStyle w:val="ListBullet"/>
      </w:pPr>
      <w:r w:rsidRPr="002467DF">
        <w:t>Published 1100 articles per month via GitHub pull requests</w:t>
      </w:r>
      <w:r>
        <w:t>.</w:t>
      </w:r>
    </w:p>
    <w:p w14:paraId="07AEFCC3" w14:textId="50149DD4" w:rsidR="00FD5B2F" w:rsidRDefault="00FD5B2F" w:rsidP="00424D32">
      <w:pPr>
        <w:pStyle w:val="Heading2"/>
      </w:pPr>
      <w:r>
        <w:t>Amazon</w:t>
      </w:r>
    </w:p>
    <w:p w14:paraId="622FC63F" w14:textId="79575A5A" w:rsidR="00FD5B2F" w:rsidRDefault="00FD5B2F" w:rsidP="0017720E">
      <w:pPr>
        <w:pStyle w:val="Heading3"/>
      </w:pPr>
      <w:r>
        <w:t>Technical Writer</w:t>
      </w:r>
    </w:p>
    <w:p w14:paraId="27321952" w14:textId="55B60C6D" w:rsidR="00FD5B2F" w:rsidRDefault="00FD5B2F" w:rsidP="0017720E">
      <w:pPr>
        <w:pStyle w:val="Heading3"/>
      </w:pPr>
      <w:r>
        <w:t>November 2020</w:t>
      </w:r>
      <w:r w:rsidR="00C87BD3">
        <w:t xml:space="preserve"> – </w:t>
      </w:r>
      <w:r w:rsidR="004B7460">
        <w:t>May 2021</w:t>
      </w:r>
    </w:p>
    <w:p w14:paraId="48EC527F" w14:textId="05F18497" w:rsidR="0017720E" w:rsidRPr="00CE3179" w:rsidRDefault="00326DE5" w:rsidP="00FD5B2F">
      <w:r>
        <w:t>Wrote, edited and published</w:t>
      </w:r>
      <w:r w:rsidR="00CE3179" w:rsidRPr="00CE3179">
        <w:t xml:space="preserve"> standard operating procedures for the Seller Support call center associates. Contract Position.</w:t>
      </w:r>
    </w:p>
    <w:p w14:paraId="0808D8DE" w14:textId="174686D3" w:rsidR="001E5758" w:rsidRPr="000043E0" w:rsidRDefault="001E5758" w:rsidP="00424D32">
      <w:pPr>
        <w:pStyle w:val="Heading2"/>
      </w:pPr>
      <w:r w:rsidRPr="000043E0">
        <w:t>Golden 1 Credit Union</w:t>
      </w:r>
    </w:p>
    <w:p w14:paraId="3A88BDBF" w14:textId="77AFFCF4" w:rsidR="001E5758" w:rsidRPr="000043E0" w:rsidRDefault="001E5758" w:rsidP="000043E0">
      <w:pPr>
        <w:pStyle w:val="Heading3"/>
      </w:pPr>
      <w:r w:rsidRPr="000043E0">
        <w:t>Senior Digital Business Analyst</w:t>
      </w:r>
    </w:p>
    <w:p w14:paraId="2AE41C62" w14:textId="0BD502EF" w:rsidR="001E5758" w:rsidRDefault="001E5758" w:rsidP="000043E0">
      <w:pPr>
        <w:pStyle w:val="Heading3"/>
      </w:pPr>
      <w:r>
        <w:t>March 2019 – August 2020</w:t>
      </w:r>
    </w:p>
    <w:p w14:paraId="2F8F4CCC" w14:textId="691AC9B6" w:rsidR="00191D0A" w:rsidRDefault="00326DE5" w:rsidP="00191D0A">
      <w:r>
        <w:t>Served</w:t>
      </w:r>
      <w:r w:rsidR="00191D0A">
        <w:t xml:space="preserve"> as a liaison between IT, Operations, and Digital business lines to analyze business and user needs, document business requirements, and resolve complex system problems.  </w:t>
      </w:r>
    </w:p>
    <w:p w14:paraId="58C564EB" w14:textId="03E5D6DA" w:rsidR="001E5758" w:rsidRDefault="001E5758" w:rsidP="00424D32">
      <w:pPr>
        <w:pStyle w:val="Heading2"/>
      </w:pPr>
      <w:r>
        <w:t>Franklin Templeton Investments</w:t>
      </w:r>
    </w:p>
    <w:p w14:paraId="27BD7433" w14:textId="6A32DB19" w:rsidR="001E5758" w:rsidRDefault="001E5758" w:rsidP="000043E0">
      <w:pPr>
        <w:pStyle w:val="Heading3"/>
      </w:pPr>
      <w:r>
        <w:t>Global Web Production Lead</w:t>
      </w:r>
    </w:p>
    <w:p w14:paraId="2A1F806D" w14:textId="5C0B0CEF" w:rsidR="001E5758" w:rsidRDefault="00D86473" w:rsidP="000043E0">
      <w:pPr>
        <w:pStyle w:val="Heading3"/>
      </w:pPr>
      <w:r>
        <w:t xml:space="preserve">November 2009 </w:t>
      </w:r>
      <w:r w:rsidR="000043E0">
        <w:t xml:space="preserve">– March </w:t>
      </w:r>
      <w:r w:rsidR="001E5758">
        <w:t>2019</w:t>
      </w:r>
    </w:p>
    <w:p w14:paraId="571B803B" w14:textId="375C239F" w:rsidR="00D86473" w:rsidRDefault="00D86473" w:rsidP="00D86473">
      <w:r>
        <w:t>Oversaw</w:t>
      </w:r>
      <w:r w:rsidRPr="00181FB1">
        <w:t xml:space="preserve"> all marketing operations of Franklin Templeton’s </w:t>
      </w:r>
      <w:r>
        <w:t>Ameri</w:t>
      </w:r>
      <w:r w:rsidR="00BE3AE6">
        <w:t>ca</w:t>
      </w:r>
      <w:r>
        <w:t>s</w:t>
      </w:r>
      <w:r w:rsidRPr="00181FB1">
        <w:t xml:space="preserve"> web properties (6 domains averaging over 300,000 visitors monthly).</w:t>
      </w:r>
    </w:p>
    <w:p w14:paraId="5DDA2AA4" w14:textId="77777777" w:rsidR="00D86473" w:rsidRDefault="00D86473" w:rsidP="00D86473">
      <w:pPr>
        <w:pStyle w:val="ListBullet"/>
      </w:pPr>
      <w:r>
        <w:lastRenderedPageBreak/>
        <w:t>Launched and managed the corporate business resource group ABLE@FTI, a global community for employees who have loved ones with special needs.</w:t>
      </w:r>
    </w:p>
    <w:p w14:paraId="15A2C214" w14:textId="77777777" w:rsidR="00D86473" w:rsidRDefault="00D86473" w:rsidP="00D86473">
      <w:pPr>
        <w:pStyle w:val="ListBullet"/>
      </w:pPr>
      <w:r>
        <w:t>Defined and implemented US Retail website content strategy. Resulted in a 20% decrease in manual publishing work while shortening time to market from three days to a few hours.</w:t>
      </w:r>
    </w:p>
    <w:p w14:paraId="749CFF4F" w14:textId="77777777" w:rsidR="001E5758" w:rsidRDefault="001E5758" w:rsidP="00424D32">
      <w:pPr>
        <w:pStyle w:val="Heading2"/>
      </w:pPr>
      <w:r>
        <w:t xml:space="preserve">DST Output </w:t>
      </w:r>
    </w:p>
    <w:p w14:paraId="5A77BC1E" w14:textId="5A7AD05B" w:rsidR="001E5758" w:rsidRDefault="001E5758" w:rsidP="000043E0">
      <w:pPr>
        <w:pStyle w:val="Heading3"/>
      </w:pPr>
      <w:r>
        <w:t>Principal Applications Analyst</w:t>
      </w:r>
    </w:p>
    <w:p w14:paraId="3E78BB84" w14:textId="2F51556C" w:rsidR="001E5758" w:rsidRDefault="000043E0" w:rsidP="000043E0">
      <w:pPr>
        <w:pStyle w:val="Heading3"/>
      </w:pPr>
      <w:r>
        <w:t xml:space="preserve">September </w:t>
      </w:r>
      <w:r w:rsidRPr="006C1364">
        <w:t xml:space="preserve">2007 – </w:t>
      </w:r>
      <w:r>
        <w:t xml:space="preserve">October </w:t>
      </w:r>
      <w:r w:rsidRPr="006C1364">
        <w:t>2009</w:t>
      </w:r>
      <w:r w:rsidR="001E5758">
        <w:t xml:space="preserve"> </w:t>
      </w:r>
    </w:p>
    <w:p w14:paraId="4DE4F6A5" w14:textId="77777777" w:rsidR="00205470" w:rsidRDefault="00205470" w:rsidP="00205470">
      <w:r>
        <w:t xml:space="preserve">Software and user interface requirements analysis for online bill pay application.  </w:t>
      </w:r>
    </w:p>
    <w:p w14:paraId="7D1051D2" w14:textId="77777777" w:rsidR="001E5758" w:rsidRPr="00424D32" w:rsidRDefault="001E5758" w:rsidP="00424D32">
      <w:pPr>
        <w:pStyle w:val="Heading2"/>
      </w:pPr>
      <w:r>
        <w:t xml:space="preserve">DST Output </w:t>
      </w:r>
    </w:p>
    <w:p w14:paraId="3AECCE8A" w14:textId="103B33B1" w:rsidR="001E5758" w:rsidRDefault="001E5758" w:rsidP="000043E0">
      <w:pPr>
        <w:pStyle w:val="Heading3"/>
      </w:pPr>
      <w:r>
        <w:t>Senior Technical Writer, DST Output</w:t>
      </w:r>
    </w:p>
    <w:p w14:paraId="29BC55F5" w14:textId="32B5B60B" w:rsidR="001E5758" w:rsidRDefault="000043E0" w:rsidP="000043E0">
      <w:pPr>
        <w:pStyle w:val="Heading3"/>
      </w:pPr>
      <w:r>
        <w:t xml:space="preserve">September </w:t>
      </w:r>
      <w:r w:rsidRPr="006C1364">
        <w:t xml:space="preserve">2005 – </w:t>
      </w:r>
      <w:r>
        <w:t xml:space="preserve">August </w:t>
      </w:r>
      <w:r w:rsidRPr="006C1364">
        <w:t xml:space="preserve">2007 </w:t>
      </w:r>
      <w:r w:rsidR="001E5758">
        <w:t xml:space="preserve"> </w:t>
      </w:r>
    </w:p>
    <w:p w14:paraId="36BFE69E" w14:textId="1BFF8455" w:rsidR="008D57B3" w:rsidRDefault="008D57B3" w:rsidP="0009635A">
      <w:r>
        <w:t xml:space="preserve">Technical writing and XML development for the e-commerce software division.  </w:t>
      </w:r>
      <w:r w:rsidR="0009635A">
        <w:t>Content was geared toward implementation managers.</w:t>
      </w:r>
    </w:p>
    <w:p w14:paraId="7AFF0AE5" w14:textId="77777777" w:rsidR="008D57B3" w:rsidRDefault="008D57B3" w:rsidP="0009635A">
      <w:pPr>
        <w:pStyle w:val="ListBullet"/>
        <w:spacing w:before="80" w:after="240" w:line="220" w:lineRule="exact"/>
        <w:contextualSpacing/>
      </w:pPr>
      <w:r>
        <w:t>Converted a documentation set to XML, resulting in greater accuracy and a significant decrease in the time required to update documentation for multiple clients.</w:t>
      </w:r>
    </w:p>
    <w:p w14:paraId="50DEC171" w14:textId="7AC9278C" w:rsidR="001E5758" w:rsidRDefault="008D57B3" w:rsidP="008D57B3">
      <w:pPr>
        <w:pStyle w:val="ListBullet"/>
      </w:pPr>
      <w:r>
        <w:t>Developed a standard documentation set that better met the needs of each audience, reducing calls to support.</w:t>
      </w:r>
    </w:p>
    <w:p w14:paraId="161CA976" w14:textId="71EA8F27" w:rsidR="000043E0" w:rsidRDefault="000043E0" w:rsidP="000043E0">
      <w:pPr>
        <w:pStyle w:val="Heading1"/>
      </w:pPr>
      <w:r>
        <w:t>Education</w:t>
      </w:r>
    </w:p>
    <w:p w14:paraId="0731E920" w14:textId="77777777" w:rsidR="000043E0" w:rsidRDefault="000043E0" w:rsidP="00424D32">
      <w:pPr>
        <w:pStyle w:val="Heading2"/>
      </w:pPr>
      <w:r>
        <w:t>Northwestern University</w:t>
      </w:r>
    </w:p>
    <w:p w14:paraId="4E82CF7E" w14:textId="20C91591" w:rsidR="000043E0" w:rsidRPr="000043E0" w:rsidRDefault="000043E0" w:rsidP="000043E0">
      <w:r>
        <w:t>Bachelor of Science in Communication Studies</w:t>
      </w:r>
    </w:p>
    <w:p w14:paraId="73FC7093" w14:textId="3A09547F" w:rsidR="00A560A0" w:rsidRDefault="00A560A0" w:rsidP="000043E0">
      <w:pPr>
        <w:pStyle w:val="Heading1"/>
      </w:pPr>
      <w:r>
        <w:t>Certifications</w:t>
      </w:r>
    </w:p>
    <w:p w14:paraId="3DD3406E" w14:textId="6F57A765" w:rsidR="0048292A" w:rsidRDefault="0048292A" w:rsidP="0048292A">
      <w:pPr>
        <w:pStyle w:val="ListBullet"/>
      </w:pPr>
      <w:r>
        <w:t>Foundations: Data, Data, Everywhere, Coursera, October 2023</w:t>
      </w:r>
    </w:p>
    <w:p w14:paraId="4F1FB50A" w14:textId="6D2D4C3B" w:rsidR="00A560A0" w:rsidRPr="00A560A0" w:rsidRDefault="00DA2EC1" w:rsidP="00A560A0">
      <w:pPr>
        <w:pStyle w:val="ListBullet"/>
      </w:pPr>
      <w:r>
        <w:t>TeamOps Foundations, GitLab, October 2023</w:t>
      </w:r>
    </w:p>
    <w:p w14:paraId="3A5F319B" w14:textId="69837A6C" w:rsidR="001E5758" w:rsidRDefault="001E5758" w:rsidP="000043E0">
      <w:pPr>
        <w:pStyle w:val="Heading1"/>
      </w:pPr>
      <w:r>
        <w:t>Skills</w:t>
      </w:r>
    </w:p>
    <w:p w14:paraId="51C15404" w14:textId="77777777" w:rsidR="0000214F" w:rsidRDefault="0000214F" w:rsidP="0050260F">
      <w:pPr>
        <w:pStyle w:val="ListBullet"/>
        <w:sectPr w:rsidR="0000214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23C0A1" w14:textId="77777777" w:rsidR="0050260F" w:rsidRDefault="0050260F" w:rsidP="0050260F">
      <w:pPr>
        <w:pStyle w:val="ListBullet"/>
      </w:pPr>
      <w:r w:rsidRPr="00E4322E">
        <w:t>Agile Methodologies</w:t>
      </w:r>
      <w:r>
        <w:t xml:space="preserve"> </w:t>
      </w:r>
    </w:p>
    <w:p w14:paraId="0DA1825C" w14:textId="77777777" w:rsidR="0050260F" w:rsidRPr="00E4322E" w:rsidRDefault="0050260F" w:rsidP="0050260F">
      <w:pPr>
        <w:pStyle w:val="ListBullet"/>
      </w:pPr>
      <w:r>
        <w:t>API Documentation</w:t>
      </w:r>
    </w:p>
    <w:p w14:paraId="5194F781" w14:textId="77777777" w:rsidR="0050260F" w:rsidRDefault="0050260F" w:rsidP="0050260F">
      <w:pPr>
        <w:pStyle w:val="ListBullet"/>
      </w:pPr>
      <w:r>
        <w:t>DITA</w:t>
      </w:r>
    </w:p>
    <w:p w14:paraId="5AE7F012" w14:textId="77777777" w:rsidR="0050260F" w:rsidRDefault="0050260F" w:rsidP="0050260F">
      <w:pPr>
        <w:pStyle w:val="ListBullet"/>
      </w:pPr>
      <w:r>
        <w:t>FrameMaker</w:t>
      </w:r>
    </w:p>
    <w:p w14:paraId="054F0302" w14:textId="66928AD2" w:rsidR="00243FE8" w:rsidRDefault="0000214F" w:rsidP="0050260F">
      <w:pPr>
        <w:pStyle w:val="ListBullet"/>
      </w:pPr>
      <w:r>
        <w:t>GitHub</w:t>
      </w:r>
    </w:p>
    <w:p w14:paraId="408C6207" w14:textId="22A4E6A5" w:rsidR="0000214F" w:rsidRDefault="0000214F" w:rsidP="0050260F">
      <w:pPr>
        <w:pStyle w:val="ListBullet"/>
      </w:pPr>
      <w:r>
        <w:t>GraphQL</w:t>
      </w:r>
    </w:p>
    <w:p w14:paraId="0EF1C513" w14:textId="7B872FA8" w:rsidR="0050260F" w:rsidRDefault="0050260F" w:rsidP="0050260F">
      <w:pPr>
        <w:pStyle w:val="ListBullet"/>
      </w:pPr>
      <w:r>
        <w:t>HTML</w:t>
      </w:r>
    </w:p>
    <w:p w14:paraId="13F8A937" w14:textId="723F4AE8" w:rsidR="0000214F" w:rsidRDefault="0000214F" w:rsidP="0050260F">
      <w:pPr>
        <w:pStyle w:val="ListBullet"/>
      </w:pPr>
      <w:r>
        <w:t>JIRA</w:t>
      </w:r>
    </w:p>
    <w:p w14:paraId="0C3C4841" w14:textId="53042B94" w:rsidR="0080201F" w:rsidRDefault="0080201F" w:rsidP="0050260F">
      <w:pPr>
        <w:pStyle w:val="ListBullet"/>
      </w:pPr>
      <w:r>
        <w:t>Markdown</w:t>
      </w:r>
    </w:p>
    <w:p w14:paraId="6C2217E8" w14:textId="48213636" w:rsidR="0050260F" w:rsidRDefault="0050260F" w:rsidP="0050260F">
      <w:pPr>
        <w:pStyle w:val="ListBullet"/>
      </w:pPr>
      <w:r>
        <w:t>Microsoft Office</w:t>
      </w:r>
    </w:p>
    <w:p w14:paraId="3D299EBE" w14:textId="257A3386" w:rsidR="00CC22A0" w:rsidRDefault="00CC22A0" w:rsidP="0050260F">
      <w:pPr>
        <w:pStyle w:val="ListBullet"/>
      </w:pPr>
      <w:r>
        <w:t>Oxygen XML Editor</w:t>
      </w:r>
    </w:p>
    <w:p w14:paraId="4A990917" w14:textId="77777777" w:rsidR="0050260F" w:rsidRDefault="0050260F" w:rsidP="0050260F">
      <w:pPr>
        <w:pStyle w:val="ListBullet"/>
      </w:pPr>
      <w:r>
        <w:t>Project Management</w:t>
      </w:r>
    </w:p>
    <w:p w14:paraId="210C31B7" w14:textId="77777777" w:rsidR="0050260F" w:rsidRDefault="0050260F" w:rsidP="0050260F">
      <w:pPr>
        <w:pStyle w:val="ListBullet"/>
      </w:pPr>
      <w:r>
        <w:t>SharePoint</w:t>
      </w:r>
    </w:p>
    <w:p w14:paraId="736E1303" w14:textId="77777777" w:rsidR="0050260F" w:rsidRDefault="0050260F" w:rsidP="0050260F">
      <w:pPr>
        <w:pStyle w:val="ListBullet"/>
      </w:pPr>
      <w:r w:rsidRPr="00026063">
        <w:t>Web Production</w:t>
      </w:r>
      <w:r>
        <w:t xml:space="preserve"> and Publishing</w:t>
      </w:r>
    </w:p>
    <w:p w14:paraId="7F05520F" w14:textId="71AA760B" w:rsidR="0050260F" w:rsidRPr="001E5758" w:rsidRDefault="0050260F" w:rsidP="0050260F">
      <w:pPr>
        <w:pStyle w:val="ListBullet"/>
      </w:pPr>
      <w:r>
        <w:t>XML</w:t>
      </w:r>
      <w:r w:rsidR="0080201F">
        <w:t>/</w:t>
      </w:r>
      <w:r>
        <w:t>XSL</w:t>
      </w:r>
    </w:p>
    <w:sectPr w:rsidR="0050260F" w:rsidRPr="001E5758" w:rsidSect="000021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95CC" w14:textId="77777777" w:rsidR="009A0258" w:rsidRDefault="009A0258" w:rsidP="00DD280F">
      <w:pPr>
        <w:spacing w:before="0" w:after="0"/>
      </w:pPr>
      <w:r>
        <w:separator/>
      </w:r>
    </w:p>
  </w:endnote>
  <w:endnote w:type="continuationSeparator" w:id="0">
    <w:p w14:paraId="492CEB3C" w14:textId="77777777" w:rsidR="009A0258" w:rsidRDefault="009A0258" w:rsidP="00DD28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2D1E" w14:textId="0F775803" w:rsidR="00DD280F" w:rsidRDefault="00DD280F">
    <w:pPr>
      <w:pStyle w:val="Footer"/>
    </w:pPr>
    <w:r>
      <w:t>Jennifer Hoffman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9528" w14:textId="77777777" w:rsidR="009A0258" w:rsidRDefault="009A0258" w:rsidP="00DD280F">
      <w:pPr>
        <w:spacing w:before="0" w:after="0"/>
      </w:pPr>
      <w:r>
        <w:separator/>
      </w:r>
    </w:p>
  </w:footnote>
  <w:footnote w:type="continuationSeparator" w:id="0">
    <w:p w14:paraId="15A190B3" w14:textId="77777777" w:rsidR="009A0258" w:rsidRDefault="009A0258" w:rsidP="00DD28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C9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1149C4"/>
    <w:multiLevelType w:val="hybridMultilevel"/>
    <w:tmpl w:val="A4025CE2"/>
    <w:lvl w:ilvl="0" w:tplc="E1D2D81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9002751">
    <w:abstractNumId w:val="0"/>
  </w:num>
  <w:num w:numId="2" w16cid:durableId="1214581068">
    <w:abstractNumId w:val="1"/>
  </w:num>
  <w:num w:numId="3" w16cid:durableId="174418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58"/>
    <w:rsid w:val="00000125"/>
    <w:rsid w:val="0000214F"/>
    <w:rsid w:val="000027E0"/>
    <w:rsid w:val="000043E0"/>
    <w:rsid w:val="0004499A"/>
    <w:rsid w:val="000540F2"/>
    <w:rsid w:val="0009635A"/>
    <w:rsid w:val="000A1935"/>
    <w:rsid w:val="000D0034"/>
    <w:rsid w:val="000D4CD6"/>
    <w:rsid w:val="0012362D"/>
    <w:rsid w:val="00166D6A"/>
    <w:rsid w:val="0017720E"/>
    <w:rsid w:val="00183132"/>
    <w:rsid w:val="00191AB0"/>
    <w:rsid w:val="00191D0A"/>
    <w:rsid w:val="001E5758"/>
    <w:rsid w:val="00205470"/>
    <w:rsid w:val="00243FE8"/>
    <w:rsid w:val="002467DF"/>
    <w:rsid w:val="002B1145"/>
    <w:rsid w:val="003266DB"/>
    <w:rsid w:val="00326DE5"/>
    <w:rsid w:val="00337B88"/>
    <w:rsid w:val="00360FE7"/>
    <w:rsid w:val="00365BF2"/>
    <w:rsid w:val="003763D4"/>
    <w:rsid w:val="003B07BF"/>
    <w:rsid w:val="003C164A"/>
    <w:rsid w:val="00424D32"/>
    <w:rsid w:val="0044522C"/>
    <w:rsid w:val="0048292A"/>
    <w:rsid w:val="004B7460"/>
    <w:rsid w:val="004E0A93"/>
    <w:rsid w:val="004E359F"/>
    <w:rsid w:val="0050260F"/>
    <w:rsid w:val="00562B24"/>
    <w:rsid w:val="00614B54"/>
    <w:rsid w:val="006F1342"/>
    <w:rsid w:val="0076209D"/>
    <w:rsid w:val="007E13C5"/>
    <w:rsid w:val="0080201F"/>
    <w:rsid w:val="00811F01"/>
    <w:rsid w:val="00873F13"/>
    <w:rsid w:val="008830CC"/>
    <w:rsid w:val="008D57B3"/>
    <w:rsid w:val="009757A8"/>
    <w:rsid w:val="00986A4C"/>
    <w:rsid w:val="009A0258"/>
    <w:rsid w:val="009F5FA7"/>
    <w:rsid w:val="00A45DBA"/>
    <w:rsid w:val="00A560A0"/>
    <w:rsid w:val="00A7658D"/>
    <w:rsid w:val="00AB2985"/>
    <w:rsid w:val="00B10BBE"/>
    <w:rsid w:val="00BD1814"/>
    <w:rsid w:val="00BE3AE6"/>
    <w:rsid w:val="00C04380"/>
    <w:rsid w:val="00C7733C"/>
    <w:rsid w:val="00C87BD3"/>
    <w:rsid w:val="00CB67B7"/>
    <w:rsid w:val="00CC22A0"/>
    <w:rsid w:val="00CC664F"/>
    <w:rsid w:val="00CE3179"/>
    <w:rsid w:val="00D52D31"/>
    <w:rsid w:val="00D86473"/>
    <w:rsid w:val="00DA2EC1"/>
    <w:rsid w:val="00DB4954"/>
    <w:rsid w:val="00DC14E5"/>
    <w:rsid w:val="00DD280F"/>
    <w:rsid w:val="00DE36E9"/>
    <w:rsid w:val="00DF5107"/>
    <w:rsid w:val="00E00D16"/>
    <w:rsid w:val="00E77581"/>
    <w:rsid w:val="00EF2FDD"/>
    <w:rsid w:val="00F42245"/>
    <w:rsid w:val="00F461C5"/>
    <w:rsid w:val="00F77004"/>
    <w:rsid w:val="00FB4BFE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EF0F6"/>
  <w15:chartTrackingRefBased/>
  <w15:docId w15:val="{1666BC24-9D6C-448E-8275-02E79564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E0"/>
    <w:pPr>
      <w:spacing w:before="4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3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32"/>
    <w:pPr>
      <w:keepNext/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20" w:after="12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3E0"/>
    <w:pPr>
      <w:spacing w:before="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3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3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3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3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3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3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3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4D32"/>
    <w:rPr>
      <w:caps/>
      <w:spacing w:val="15"/>
      <w:shd w:val="clear" w:color="auto" w:fill="D9E2F3" w:themeFill="accent1" w:themeFillTint="33"/>
    </w:rPr>
  </w:style>
  <w:style w:type="paragraph" w:styleId="ListBullet">
    <w:name w:val="List Bullet"/>
    <w:basedOn w:val="Normal"/>
    <w:uiPriority w:val="99"/>
    <w:rsid w:val="000043E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043E0"/>
    <w:rPr>
      <w:caps/>
      <w:color w:val="1F376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0043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3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3E0"/>
    <w:pPr>
      <w:spacing w:before="0" w:after="24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043E0"/>
    <w:rPr>
      <w:caps/>
      <w:color w:val="595959" w:themeColor="text1" w:themeTint="A6"/>
      <w:spacing w:val="1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3E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3E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3E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3E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3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3E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3E0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0043E0"/>
    <w:rPr>
      <w:b/>
      <w:bCs/>
    </w:rPr>
  </w:style>
  <w:style w:type="character" w:styleId="Emphasis">
    <w:name w:val="Emphasis"/>
    <w:uiPriority w:val="20"/>
    <w:qFormat/>
    <w:rsid w:val="000043E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043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43E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43E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3E0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3E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043E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043E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043E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043E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043E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E0"/>
    <w:pPr>
      <w:outlineLvl w:val="9"/>
    </w:pPr>
  </w:style>
  <w:style w:type="paragraph" w:customStyle="1" w:styleId="contactinfo">
    <w:name w:val="contact info"/>
    <w:basedOn w:val="Normal"/>
    <w:qFormat/>
    <w:rsid w:val="000043E0"/>
    <w:pPr>
      <w:spacing w:before="0" w:after="120"/>
      <w:jc w:val="center"/>
    </w:pPr>
  </w:style>
  <w:style w:type="paragraph" w:styleId="Date">
    <w:name w:val="Date"/>
    <w:basedOn w:val="Normal"/>
    <w:next w:val="Normal"/>
    <w:link w:val="DateChar"/>
    <w:uiPriority w:val="99"/>
    <w:qFormat/>
    <w:rsid w:val="00424D32"/>
    <w:pPr>
      <w:spacing w:after="40" w:line="220" w:lineRule="exact"/>
    </w:pPr>
    <w:rPr>
      <w:rFonts w:eastAsiaTheme="minorHAnsi"/>
      <w:color w:val="FFC000" w:themeColor="accent4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424D32"/>
    <w:rPr>
      <w:rFonts w:eastAsiaTheme="minorHAnsi"/>
      <w:color w:val="FFC000" w:themeColor="accent4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99A"/>
    <w:pPr>
      <w:framePr w:wrap="around" w:vAnchor="text" w:hAnchor="text" w:xAlign="center" w:y="1"/>
      <w:numPr>
        <w:numId w:val="2"/>
      </w:numPr>
      <w:spacing w:before="60"/>
      <w:ind w:left="360"/>
      <w:contextualSpacing/>
      <w:suppressOverlap/>
    </w:pPr>
    <w:rPr>
      <w:rFonts w:eastAsiaTheme="minorHAnsi"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D28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280F"/>
  </w:style>
  <w:style w:type="paragraph" w:styleId="Footer">
    <w:name w:val="footer"/>
    <w:basedOn w:val="Normal"/>
    <w:link w:val="FooterChar"/>
    <w:uiPriority w:val="99"/>
    <w:unhideWhenUsed/>
    <w:rsid w:val="00DD28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1C0B-94DB-4947-908F-AFB349E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Hoffman</dc:creator>
  <cp:keywords/>
  <dc:description/>
  <cp:lastModifiedBy>Jennifer Hoffman</cp:lastModifiedBy>
  <cp:revision>70</cp:revision>
  <cp:lastPrinted>2023-07-11T19:38:00Z</cp:lastPrinted>
  <dcterms:created xsi:type="dcterms:W3CDTF">2020-09-23T20:14:00Z</dcterms:created>
  <dcterms:modified xsi:type="dcterms:W3CDTF">2023-10-31T15:48:00Z</dcterms:modified>
</cp:coreProperties>
</file>